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9DC" w:rsidRPr="0039325B" w:rsidRDefault="00F9142C" w:rsidP="0039325B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9325B">
        <w:rPr>
          <w:rFonts w:ascii="Times New Roman" w:hAnsi="Times New Roman" w:cs="Times New Roman"/>
          <w:b/>
          <w:color w:val="FF0000"/>
          <w:sz w:val="32"/>
          <w:szCs w:val="32"/>
        </w:rPr>
        <w:t>«Народные промыслы на весёлой ярмарке»</w:t>
      </w:r>
    </w:p>
    <w:p w:rsidR="00F9142C" w:rsidRPr="00763052" w:rsidRDefault="00F9142C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В наше время мало внимания уделяется знакомству с различными видами декоративно-прикладного искусства с народными традициями. Дети редко играют в русские народные игры. Если не знакомить ребёнка в дошкольном детстве с народно-прикладным искусством, народной праздничной культурой, то не будет достигнуто полное ознакомление с историей, культурой своего </w:t>
      </w:r>
      <w:r w:rsidR="00FB3450" w:rsidRPr="00763052">
        <w:rPr>
          <w:rFonts w:ascii="Times New Roman" w:hAnsi="Times New Roman" w:cs="Times New Roman"/>
          <w:color w:val="002060"/>
          <w:sz w:val="24"/>
          <w:szCs w:val="24"/>
        </w:rPr>
        <w:t>народа.</w:t>
      </w:r>
    </w:p>
    <w:p w:rsidR="00FB3450" w:rsidRPr="00763052" w:rsidRDefault="00FB3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Декоративно-прикладное искусство является одним из факторов гармонического развития личности. Посредством общения с народным искусством происходит обогащение души ребёнка, прививается любовь к своему краю.</w:t>
      </w:r>
    </w:p>
    <w:p w:rsidR="00FB3450" w:rsidRPr="00763052" w:rsidRDefault="00E35348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B3450" w:rsidRPr="00763052">
        <w:rPr>
          <w:rFonts w:ascii="Times New Roman" w:hAnsi="Times New Roman" w:cs="Times New Roman"/>
          <w:color w:val="002060"/>
          <w:sz w:val="24"/>
          <w:szCs w:val="24"/>
        </w:rPr>
        <w:t>Соприкосновение с народным декоративно-прикладным искусством обогащает ребёнка, воспитывает гордость за свой труд, поддерживает интерес к его истории и культуре.</w:t>
      </w:r>
    </w:p>
    <w:p w:rsidR="00FB3450" w:rsidRPr="00763052" w:rsidRDefault="00FB3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proofErr w:type="spellStart"/>
      <w:r w:rsidRPr="00763052">
        <w:rPr>
          <w:rFonts w:ascii="Times New Roman" w:hAnsi="Times New Roman" w:cs="Times New Roman"/>
          <w:color w:val="002060"/>
          <w:sz w:val="24"/>
          <w:szCs w:val="24"/>
        </w:rPr>
        <w:t>Филимоновские</w:t>
      </w:r>
      <w:proofErr w:type="spellEnd"/>
      <w:r w:rsidRPr="00763052">
        <w:rPr>
          <w:rFonts w:ascii="Times New Roman" w:hAnsi="Times New Roman" w:cs="Times New Roman"/>
          <w:color w:val="002060"/>
          <w:sz w:val="24"/>
          <w:szCs w:val="24"/>
        </w:rPr>
        <w:t>, дымковские игрушки, хохломская, городецкая роспись, гжель и другие промыслы</w:t>
      </w:r>
      <w:r w:rsidR="00890806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нравятся детям. Они с удовольствием берутся за роспись, лепку. Народные промыслы</w:t>
      </w:r>
      <w:r w:rsidR="001D4278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позволяет ребёнку выразить собственное отношение к игрушке, тарелочке, матрёшке или другому предмету, который создаётся своими руками.</w:t>
      </w:r>
    </w:p>
    <w:p w:rsidR="001D4278" w:rsidRPr="00763052" w:rsidRDefault="001D4278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Познавая красоту народного творчества, ребёнок испытывает положительные эмоции</w:t>
      </w:r>
      <w:r w:rsidR="008E0755" w:rsidRPr="00763052">
        <w:rPr>
          <w:rFonts w:ascii="Times New Roman" w:hAnsi="Times New Roman" w:cs="Times New Roman"/>
          <w:color w:val="002060"/>
          <w:sz w:val="24"/>
          <w:szCs w:val="24"/>
        </w:rPr>
        <w:t>, на основе которых возникают более глубокие чувства: радости, восхищения, восторга.</w:t>
      </w:r>
    </w:p>
    <w:p w:rsidR="008E0755" w:rsidRPr="00763052" w:rsidRDefault="008E0755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Народное искусство оказывает глубокое идейное влияние на детей. Оно помогает ребятам взглянуть на привычные вещи и явления по новому, увидеть красоту окружающего мира.</w:t>
      </w:r>
    </w:p>
    <w:p w:rsidR="006F4234" w:rsidRPr="00763052" w:rsidRDefault="00BF7061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Чтобы возродить традиции по приобщению детей к истокам народной культуры в группе № 5 было проведено НОД по теме «Народные промыслы на весёлой ярмарке». В начале дети посмотрели презентацию по данной теме, познакомились </w:t>
      </w:r>
      <w:r w:rsidR="00533896" w:rsidRPr="00763052">
        <w:rPr>
          <w:rFonts w:ascii="Times New Roman" w:hAnsi="Times New Roman" w:cs="Times New Roman"/>
          <w:color w:val="002060"/>
          <w:sz w:val="24"/>
          <w:szCs w:val="24"/>
        </w:rPr>
        <w:t>с русскими народными промыслами: дымковская, городецкая, хохлома, гжель. Это увлечения людей, мастеров, которые жили раньше.</w:t>
      </w:r>
      <w:r w:rsidR="006F1450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:rsidR="00E35348" w:rsidRDefault="006F4234" w:rsidP="00D938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63D85502" wp14:editId="7D421E91">
            <wp:extent cx="2793998" cy="1571625"/>
            <wp:effectExtent l="0" t="0" r="6985" b="0"/>
            <wp:docPr id="1" name="Рисунок 1" descr="D:\Desktop\IMG-20221126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-20221126-WA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68" cy="157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348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763052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="00E353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7716DF" wp14:editId="76B55CB3">
            <wp:extent cx="2810933" cy="1581150"/>
            <wp:effectExtent l="0" t="0" r="8890" b="0"/>
            <wp:docPr id="19" name="Рисунок 19" descr="D:\Desktop\IMG-20221126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-20221126-WA0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15" cy="1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48" w:rsidRDefault="00E35348" w:rsidP="00D938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E0755" w:rsidRPr="00763052" w:rsidRDefault="006F1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С давних пор у русского народа был обычай устраивать весёлые ярмарки, на которые съезжались люди из разных деревень.</w:t>
      </w:r>
    </w:p>
    <w:p w:rsidR="006F4234" w:rsidRDefault="006F4234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4234" w:rsidRDefault="006F4234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618059"/>
            <wp:effectExtent l="0" t="0" r="0" b="1270"/>
            <wp:docPr id="4" name="Рисунок 4" descr="D:\Desktop\IMG-20221126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IMG-20221126-WA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2" cy="162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3375" cy="1616273"/>
            <wp:effectExtent l="0" t="0" r="3175" b="3175"/>
            <wp:docPr id="5" name="Рисунок 5" descr="D:\Desktop\IMG-20221126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IMG-20221126-WA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1" cy="16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34" w:rsidRDefault="006F4234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1450" w:rsidRPr="00763052" w:rsidRDefault="006F1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Детям было предложено побывать на ярмарке, а для этого нам нужно нарядиться. Дети сами выбирали одежду.</w:t>
      </w:r>
    </w:p>
    <w:p w:rsidR="006F1450" w:rsidRPr="00763052" w:rsidRDefault="006F1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F1450" w:rsidRPr="00763052" w:rsidRDefault="006F145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Затем дети под весёлую музыку отправились на ярмарку</w:t>
      </w:r>
    </w:p>
    <w:p w:rsidR="00AC338D" w:rsidRDefault="00AC338D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1676995"/>
            <wp:effectExtent l="0" t="0" r="0" b="0"/>
            <wp:docPr id="6" name="Рисунок 6" descr="D:\Desktop\IMG-20221126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MG-20221126-WA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16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628775"/>
            <wp:effectExtent l="0" t="0" r="0" b="9525"/>
            <wp:docPr id="7" name="Рисунок 7" descr="D:\Desktop\IMG-20221126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IMG-20221126-WA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8D" w:rsidRDefault="00AC338D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338D" w:rsidRDefault="00AC338D" w:rsidP="00393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1864519"/>
            <wp:effectExtent l="0" t="0" r="0" b="2540"/>
            <wp:docPr id="8" name="Рисунок 8" descr="D:\Desktop\IMG-20221126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IMG-20221126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186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24A3" w:rsidRDefault="00AC338D" w:rsidP="00D938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А что нужно делать на ярмарке? Ну, конеч</w:t>
      </w:r>
      <w:r w:rsidR="009824A3" w:rsidRPr="00763052">
        <w:rPr>
          <w:rFonts w:ascii="Times New Roman" w:hAnsi="Times New Roman" w:cs="Times New Roman"/>
          <w:color w:val="002060"/>
          <w:sz w:val="24"/>
          <w:szCs w:val="24"/>
        </w:rPr>
        <w:t>но плясать, играть, веселиться</w:t>
      </w:r>
      <w:r w:rsidR="009824A3" w:rsidRPr="00763052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9824A3" w:rsidRPr="0076305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600200"/>
            <wp:effectExtent l="0" t="0" r="0" b="0"/>
            <wp:docPr id="9" name="Рисунок 9" descr="D:\Desktop\IMG-20221126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IMG-20221126-WA00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12" cy="161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4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824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CA6B9" wp14:editId="21D4D1C3">
            <wp:extent cx="2827866" cy="1590675"/>
            <wp:effectExtent l="0" t="0" r="0" b="0"/>
            <wp:docPr id="11" name="Рисунок 11" descr="D:\Desktop\IMG-2022112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IMG-20221126-WA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15" cy="159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A3" w:rsidRPr="00763052" w:rsidRDefault="009824A3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Играли в хороводные игры «Карусель» и «Горелки с платочком»</w:t>
      </w:r>
    </w:p>
    <w:p w:rsidR="00AC338D" w:rsidRPr="00763052" w:rsidRDefault="00841F79" w:rsidP="00D938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      </w:t>
      </w:r>
      <w:r w:rsidR="009824A3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               </w:t>
      </w:r>
    </w:p>
    <w:p w:rsidR="009824A3" w:rsidRDefault="009824A3" w:rsidP="00393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1334" cy="1952625"/>
            <wp:effectExtent l="0" t="0" r="0" b="0"/>
            <wp:docPr id="12" name="Рисунок 12" descr="D:\Desktop\IMG-2022112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IMG-20221126-WA0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019" cy="19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79" w:rsidRDefault="00763052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Затем</w:t>
      </w:r>
      <w:r w:rsidR="00841F79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детям было предложено собрать картинку «Чудо-узоры»</w:t>
      </w:r>
      <w:r w:rsidR="00D93836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763052" w:rsidRPr="00763052" w:rsidRDefault="00763052" w:rsidP="00D9383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841F79" w:rsidRDefault="00841F79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4000" cy="1571625"/>
            <wp:effectExtent l="0" t="0" r="6350" b="0"/>
            <wp:docPr id="13" name="Рисунок 13" descr="D:\Desktop\IMG-202211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IMG-20221126-WA0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05" cy="15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600200"/>
            <wp:effectExtent l="0" t="0" r="0" b="0"/>
            <wp:docPr id="14" name="Рисунок 14" descr="D:\Desktop\IMG-2022112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MG-20221126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0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79" w:rsidRPr="00763052" w:rsidRDefault="00841F79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А</w:t>
      </w:r>
      <w:r w:rsidR="00763052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ещё</w:t>
      </w:r>
      <w:r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на нашей ярмарке  </w:t>
      </w:r>
      <w:r w:rsidR="001D77B3" w:rsidRPr="00763052">
        <w:rPr>
          <w:rFonts w:ascii="Times New Roman" w:hAnsi="Times New Roman" w:cs="Times New Roman"/>
          <w:color w:val="002060"/>
          <w:sz w:val="24"/>
          <w:szCs w:val="24"/>
        </w:rPr>
        <w:t>можно было подкреп</w:t>
      </w:r>
      <w:r w:rsidR="00D93836">
        <w:rPr>
          <w:rFonts w:ascii="Times New Roman" w:hAnsi="Times New Roman" w:cs="Times New Roman"/>
          <w:color w:val="002060"/>
          <w:sz w:val="24"/>
          <w:szCs w:val="24"/>
        </w:rPr>
        <w:t xml:space="preserve">иться, перекусить. Попробовать </w:t>
      </w:r>
      <w:r w:rsidR="001D77B3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ароматный чай из самовара с баранками и сушками. </w:t>
      </w:r>
    </w:p>
    <w:p w:rsidR="001D77B3" w:rsidRDefault="001D77B3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052">
        <w:rPr>
          <w:rFonts w:ascii="Times New Roman" w:hAnsi="Times New Roman" w:cs="Times New Roman"/>
          <w:color w:val="002060"/>
          <w:sz w:val="24"/>
          <w:szCs w:val="24"/>
        </w:rPr>
        <w:t>За чаепитием детям б</w:t>
      </w:r>
      <w:r w:rsidR="00E2145D" w:rsidRPr="00763052">
        <w:rPr>
          <w:rFonts w:ascii="Times New Roman" w:hAnsi="Times New Roman" w:cs="Times New Roman"/>
          <w:color w:val="002060"/>
          <w:sz w:val="24"/>
          <w:szCs w:val="24"/>
        </w:rPr>
        <w:t>ыло предложено стать мастерами</w:t>
      </w:r>
      <w:r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нашей ярмарки, и расписать на выбор дымковскую игрушку. Чем расписывать детям было предложено</w:t>
      </w:r>
      <w:r w:rsidR="00E2145D" w:rsidRPr="00763052">
        <w:rPr>
          <w:rFonts w:ascii="Times New Roman" w:hAnsi="Times New Roman" w:cs="Times New Roman"/>
          <w:color w:val="002060"/>
          <w:sz w:val="24"/>
          <w:szCs w:val="24"/>
        </w:rPr>
        <w:t xml:space="preserve"> выбрать самим</w:t>
      </w:r>
      <w:r w:rsidR="00E2145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145D" w:rsidRDefault="00E2145D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45D" w:rsidRDefault="00E2145D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660922"/>
            <wp:effectExtent l="0" t="0" r="0" b="0"/>
            <wp:docPr id="15" name="Рисунок 15" descr="D:\Desktop\IMG-202211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MG-20221126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16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666" cy="1619250"/>
            <wp:effectExtent l="0" t="0" r="0" b="0"/>
            <wp:docPr id="16" name="Рисунок 16" descr="D:\Desktop\IMG-2022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-20221126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419" cy="16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5D" w:rsidRDefault="00E2145D" w:rsidP="00D93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45D" w:rsidRDefault="00E2145D" w:rsidP="00D03F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9614" cy="3267908"/>
            <wp:effectExtent l="0" t="0" r="1270" b="8890"/>
            <wp:docPr id="17" name="Рисунок 17" descr="D:\Desktop\IMG-20221126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IMG-20221126-WA00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62" cy="334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F10" w:rsidRDefault="00D03F10" w:rsidP="00D938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03F10" w:rsidRDefault="00D03F10" w:rsidP="00D03F1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03F10" w:rsidRDefault="00763052" w:rsidP="00D03F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03F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Данная образовательная деятельность максимально способствует раскрытию творческого потенциала ребёнка. </w:t>
      </w:r>
    </w:p>
    <w:p w:rsidR="00E2145D" w:rsidRPr="00D03F10" w:rsidRDefault="00763052" w:rsidP="00D03F10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03F10">
        <w:rPr>
          <w:rFonts w:ascii="Times New Roman" w:hAnsi="Times New Roman" w:cs="Times New Roman"/>
          <w:b/>
          <w:color w:val="002060"/>
          <w:sz w:val="28"/>
          <w:szCs w:val="28"/>
        </w:rPr>
        <w:t>Изделия</w:t>
      </w:r>
      <w:r w:rsidR="00D93836" w:rsidRPr="00D03F10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  <w:r w:rsidRPr="00D03F1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выполненные детьми, доставили им чувство радости, удовлетворения, восхищения.</w:t>
      </w:r>
    </w:p>
    <w:sectPr w:rsidR="00E2145D" w:rsidRPr="00D03F10" w:rsidSect="00D03F10">
      <w:pgSz w:w="11906" w:h="16838"/>
      <w:pgMar w:top="1134" w:right="1134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42C"/>
    <w:rsid w:val="000B19DC"/>
    <w:rsid w:val="001D4278"/>
    <w:rsid w:val="001D77B3"/>
    <w:rsid w:val="0039325B"/>
    <w:rsid w:val="00533896"/>
    <w:rsid w:val="006F1450"/>
    <w:rsid w:val="006F4234"/>
    <w:rsid w:val="00763052"/>
    <w:rsid w:val="00841F79"/>
    <w:rsid w:val="00890806"/>
    <w:rsid w:val="008E0755"/>
    <w:rsid w:val="009824A3"/>
    <w:rsid w:val="00AC338D"/>
    <w:rsid w:val="00BF7061"/>
    <w:rsid w:val="00D03F10"/>
    <w:rsid w:val="00D93836"/>
    <w:rsid w:val="00E2145D"/>
    <w:rsid w:val="00E35348"/>
    <w:rsid w:val="00F9142C"/>
    <w:rsid w:val="00FB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9BB4C-B84E-4227-AD32-206493EF1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2022-11-27T16:06:00Z</dcterms:created>
  <dcterms:modified xsi:type="dcterms:W3CDTF">2022-11-28T07:01:00Z</dcterms:modified>
</cp:coreProperties>
</file>